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32CE9">
        <w:rPr>
          <w:rFonts w:ascii="Times New Roman" w:hAnsi="Times New Roman" w:cs="Times New Roman"/>
          <w:sz w:val="28"/>
          <w:szCs w:val="28"/>
        </w:rPr>
        <w:t>2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науки и высшего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Российской Федерации,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2022 г. № 1212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A44C78" w:rsidRDefault="00A44C78" w:rsidP="00A4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1"/>
      </w:tblGrid>
      <w:tr w:rsidR="00232CE9" w:rsidRPr="00232CE9" w:rsidTr="00232CE9">
        <w:tc>
          <w:tcPr>
            <w:tcW w:w="9921" w:type="dxa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к объявлению Благодарности Министерства науки и высшего образования Российской Федерации (коллективы организаций, органов)</w:t>
            </w:r>
          </w:p>
        </w:tc>
      </w:tr>
    </w:tbl>
    <w:p w:rsidR="00232CE9" w:rsidRPr="00232CE9" w:rsidRDefault="00232CE9" w:rsidP="00232C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32CE9" w:rsidRPr="00232CE9" w:rsidTr="00232CE9">
        <w:tc>
          <w:tcPr>
            <w:tcW w:w="5103" w:type="dxa"/>
            <w:vAlign w:val="bottom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 (органа):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E9" w:rsidRPr="00232CE9" w:rsidTr="00232CE9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E9" w:rsidRPr="00232CE9" w:rsidTr="00232CE9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CE9">
              <w:rPr>
                <w:rFonts w:ascii="Times New Roman" w:hAnsi="Times New Roman" w:cs="Times New Roman"/>
                <w:sz w:val="24"/>
                <w:szCs w:val="28"/>
              </w:rPr>
              <w:t>(указывается в соответствии с учредительными документами)</w:t>
            </w:r>
          </w:p>
        </w:tc>
      </w:tr>
      <w:tr w:rsidR="00232CE9" w:rsidRPr="00232CE9" w:rsidTr="00232CE9">
        <w:tc>
          <w:tcPr>
            <w:tcW w:w="5103" w:type="dxa"/>
            <w:vAlign w:val="bottom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2. Дата основания организации (органа):</w:t>
            </w:r>
          </w:p>
        </w:tc>
        <w:tc>
          <w:tcPr>
            <w:tcW w:w="4820" w:type="dxa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E9" w:rsidRPr="00232CE9" w:rsidTr="00232CE9">
        <w:tc>
          <w:tcPr>
            <w:tcW w:w="9923" w:type="dxa"/>
            <w:gridSpan w:val="2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3. Основания для объявления Благодарности Министерства науки и высшего образования Российской Федерации (указываются конкретные заслуги и достижения коллектива организации (органа):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232CE9" w:rsidRPr="00232CE9" w:rsidTr="00232CE9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E9" w:rsidRPr="00232CE9" w:rsidTr="00232CE9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CE9" w:rsidRPr="00232CE9" w:rsidRDefault="00232CE9" w:rsidP="00232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730"/>
        <w:gridCol w:w="379"/>
        <w:gridCol w:w="3109"/>
      </w:tblGrid>
      <w:tr w:rsidR="00232CE9" w:rsidRPr="00232CE9" w:rsidTr="00232CE9">
        <w:tc>
          <w:tcPr>
            <w:tcW w:w="4309" w:type="dxa"/>
            <w:tcBorders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E9" w:rsidRPr="00232CE9" w:rsidTr="00232CE9">
        <w:tc>
          <w:tcPr>
            <w:tcW w:w="4309" w:type="dxa"/>
            <w:tcBorders>
              <w:top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(должность лица, ходатайствующего о поощрении)</w:t>
            </w:r>
          </w:p>
        </w:tc>
        <w:tc>
          <w:tcPr>
            <w:tcW w:w="340" w:type="dxa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9" w:type="dxa"/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232CE9" w:rsidRPr="00232CE9" w:rsidRDefault="00232CE9" w:rsidP="0023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E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275400" w:rsidRDefault="00275400"/>
    <w:sectPr w:rsidR="00275400" w:rsidSect="009258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8"/>
    <w:rsid w:val="00232CE9"/>
    <w:rsid w:val="00275400"/>
    <w:rsid w:val="00607188"/>
    <w:rsid w:val="00A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1795-D828-468E-93CE-155D39D2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Минобрнауки России</cp:lastModifiedBy>
  <cp:revision>3</cp:revision>
  <dcterms:created xsi:type="dcterms:W3CDTF">2023-03-10T11:39:00Z</dcterms:created>
  <dcterms:modified xsi:type="dcterms:W3CDTF">2023-03-10T11:43:00Z</dcterms:modified>
</cp:coreProperties>
</file>